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6B57">
      <w:pPr>
        <w:jc w:val="both"/>
        <w:rPr>
          <w:rFonts w:ascii="Segoe UI Light" w:hAnsi="Segoe UI Light" w:cs="Segoe UI"/>
          <w:caps/>
          <w:color w:val="000000"/>
        </w:rPr>
      </w:pPr>
      <w:r>
        <w:rPr>
          <w:rFonts w:ascii="Segoe UI Light" w:hAnsi="Segoe UI Light" w:cs="Segoe UI"/>
          <w:color w:val="000000"/>
        </w:rPr>
        <w:t xml:space="preserve">PROGRAMA DAS PROVAS DO CONCURSO PARA PROFESSOR ADJUNTO DO DEPARTAMENTO DE CARTOGRAFIA: ÁREA DE CONHECIMENTO </w:t>
      </w:r>
      <w:r>
        <w:rPr>
          <w:rFonts w:ascii="Segoe UI Light" w:hAnsi="Segoe UI Light" w:cs="Segoe UI"/>
          <w:b/>
          <w:bCs/>
          <w:caps/>
          <w:color w:val="000000"/>
          <w:lang w:val="en-US" w:eastAsia="zh-CN"/>
        </w:rPr>
        <w:t>Geociências: Cartografia e Geodésia</w:t>
      </w:r>
    </w:p>
    <w:p w:rsidR="004F6B57" w:rsidRDefault="004F6B57">
      <w:pPr>
        <w:pStyle w:val="Corpodetexto"/>
        <w:spacing w:before="120" w:after="120"/>
        <w:rPr>
          <w:rFonts w:ascii="Segoe UI Light" w:hAnsi="Segoe UI Light" w:cs="Segoe UI"/>
          <w:b/>
          <w:bCs/>
          <w:color w:val="000000"/>
        </w:rPr>
      </w:pPr>
      <w:r>
        <w:rPr>
          <w:rFonts w:ascii="Segoe UI Light" w:hAnsi="Segoe UI Light" w:cs="Segoe UI"/>
          <w:sz w:val="24"/>
        </w:rPr>
        <w:t xml:space="preserve">Formas, Dimensões e Modelos de Representação da Terra. Fundamentos de Geodésia. </w:t>
      </w:r>
      <w:r>
        <w:rPr>
          <w:rFonts w:ascii="Segoe UI Light" w:hAnsi="Segoe UI Light" w:cs="Segoe UI"/>
          <w:i/>
          <w:sz w:val="24"/>
        </w:rPr>
        <w:t xml:space="preserve">Datum </w:t>
      </w:r>
      <w:r>
        <w:rPr>
          <w:rFonts w:ascii="Segoe UI Light" w:hAnsi="Segoe UI Light" w:cs="Segoe UI"/>
          <w:iCs/>
          <w:sz w:val="24"/>
        </w:rPr>
        <w:t>Geodésico horizontal e ver</w:t>
      </w:r>
      <w:r>
        <w:rPr>
          <w:rFonts w:ascii="Segoe UI Light" w:hAnsi="Segoe UI Light" w:cs="Segoe UI"/>
          <w:iCs/>
          <w:sz w:val="24"/>
        </w:rPr>
        <w:t>tical</w:t>
      </w:r>
      <w:r>
        <w:rPr>
          <w:rFonts w:ascii="Segoe UI Light" w:hAnsi="Segoe UI Light" w:cs="Segoe UI"/>
          <w:i/>
          <w:sz w:val="24"/>
        </w:rPr>
        <w:t>.</w:t>
      </w:r>
      <w:r>
        <w:rPr>
          <w:rFonts w:ascii="Segoe UI Light" w:hAnsi="Segoe UI Light" w:cs="Segoe UI"/>
          <w:sz w:val="24"/>
        </w:rPr>
        <w:t xml:space="preserve"> Conversão de </w:t>
      </w:r>
      <w:r>
        <w:rPr>
          <w:rFonts w:ascii="Segoe UI Light" w:hAnsi="Segoe UI Light" w:cs="Segoe UI"/>
          <w:i/>
          <w:iCs/>
          <w:sz w:val="24"/>
        </w:rPr>
        <w:t>Datum</w:t>
      </w:r>
      <w:r>
        <w:rPr>
          <w:rFonts w:ascii="Segoe UI Light" w:hAnsi="Segoe UI Light" w:cs="Segoe UI"/>
          <w:sz w:val="24"/>
        </w:rPr>
        <w:t xml:space="preserve">. Altitude Ortométrica e Geométrica. Sistemas de Coordenadas Geodésicas e Cartesianas. Escalas. Projeções Cartográficas. Propriedades, Distorções, Seleção, Conversão e Sistemas de </w:t>
      </w:r>
      <w:r>
        <w:rPr>
          <w:rFonts w:ascii="Segoe UI Light" w:hAnsi="Segoe UI Light" w:cs="Segoe UI"/>
          <w:sz w:val="24"/>
        </w:rPr>
        <w:t>C</w:t>
      </w:r>
      <w:r>
        <w:rPr>
          <w:rFonts w:ascii="Segoe UI Light" w:hAnsi="Segoe UI Light" w:cs="Segoe UI"/>
          <w:sz w:val="24"/>
        </w:rPr>
        <w:t>oordenadas de Projeções Cartográficas. Sistema Geo</w:t>
      </w:r>
      <w:r>
        <w:rPr>
          <w:rFonts w:ascii="Segoe UI Light" w:hAnsi="Segoe UI Light" w:cs="Segoe UI"/>
          <w:sz w:val="24"/>
        </w:rPr>
        <w:t xml:space="preserve">désico Brasileiro e Sistema Cartográfico Nacional. Linguagem Cartográfica e Representação Gráfica. Projeto de Produção de Mapas. </w:t>
      </w:r>
      <w:r>
        <w:rPr>
          <w:rFonts w:ascii="Segoe UI Light" w:hAnsi="Segoe UI Light" w:cs="Segoe UI"/>
        </w:rPr>
        <w:t>Coleta, Organização e Tratamento de Dados em Cartografia Temática. Princípios de Comunicação e Representação Gráfica em Cartogr</w:t>
      </w:r>
      <w:r>
        <w:rPr>
          <w:rFonts w:ascii="Segoe UI Light" w:hAnsi="Segoe UI Light" w:cs="Segoe UI"/>
        </w:rPr>
        <w:t>afia Temática. Processos de Captura, Modelagem e Conversão de Dados em Cartografia Digital. Precisão de Dados Digitais. Visualização Cartográfica. Padrão de Exatidão Cartográfica para Produtos Analógicos e Digitais (PEC e PEC-PCD). Modelagem de Dados Espac</w:t>
      </w:r>
      <w:r>
        <w:rPr>
          <w:rFonts w:ascii="Segoe UI Light" w:hAnsi="Segoe UI Light" w:cs="Segoe UI"/>
        </w:rPr>
        <w:t>iais. Infraestrutura de Dados Espaciais. Banco de dados Geográfico.</w:t>
      </w:r>
      <w:r>
        <w:rPr>
          <w:rFonts w:ascii="Segoe UI Light" w:hAnsi="Segoe UI Light" w:cs="Segoe UI"/>
        </w:rPr>
        <w:t xml:space="preserve"> </w:t>
      </w:r>
      <w:r>
        <w:rPr>
          <w:rFonts w:ascii="Segoe UI Light" w:hAnsi="Segoe UI Light" w:cs="Segoe UI"/>
          <w:color w:val="000000"/>
        </w:rPr>
        <w:t>Instrumentos, Métodos e Medições Topográficas Aplicadas a Levantamentos Planialtimétricos, Locações e Controle de Projetos. Posicionamento Global por Satélite: Sistemas, Receptores, Método</w:t>
      </w:r>
      <w:r>
        <w:rPr>
          <w:rFonts w:ascii="Segoe UI Light" w:hAnsi="Segoe UI Light" w:cs="Segoe UI"/>
          <w:color w:val="000000"/>
        </w:rPr>
        <w:t>s de Levantamento, Processamento, Redes de Monitoramento e Aplicação dos Dados. Captura e Processamento de Dados Aerofotogramétricos para Cartografia e Topografia Utilizando Aeronaves Convencionais e Remotamente Pilotadas. Captura, Aquisição e Processament</w:t>
      </w:r>
      <w:r>
        <w:rPr>
          <w:rFonts w:ascii="Segoe UI Light" w:hAnsi="Segoe UI Light" w:cs="Segoe UI"/>
          <w:color w:val="000000"/>
        </w:rPr>
        <w:t xml:space="preserve">o de Dados em Sensoriamento Remoto para Cartografia e Topografia. Métodos de Varredura a LASER. </w:t>
      </w:r>
      <w:r>
        <w:rPr>
          <w:rFonts w:ascii="Segoe UI Light" w:hAnsi="Segoe UI Light" w:cs="Segoe UI"/>
        </w:rPr>
        <w:t>Transformações Geométricas, Avaliação e An</w:t>
      </w:r>
      <w:r>
        <w:rPr>
          <w:rFonts w:ascii="Segoe UI Light" w:hAnsi="Segoe UI Light" w:cs="Segoe UI"/>
        </w:rPr>
        <w:t>á</w:t>
      </w:r>
      <w:r>
        <w:rPr>
          <w:rFonts w:ascii="Segoe UI Light" w:hAnsi="Segoe UI Light" w:cs="Segoe UI"/>
        </w:rPr>
        <w:t xml:space="preserve">lise de Qualidade de Dados Espaciais. </w:t>
      </w:r>
      <w:r>
        <w:rPr>
          <w:rFonts w:ascii="Segoe UI Light" w:hAnsi="Segoe UI Light" w:cs="Segoe UI"/>
          <w:color w:val="000000"/>
        </w:rPr>
        <w:t>Normas ABNT Aplicadas à Topografia</w:t>
      </w:r>
    </w:p>
    <w:sectPr w:rsidR="004F6B5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compat>
    <w:doNotExpandShiftReturn/>
    <w:useFELayout/>
  </w:compat>
  <w:docVars>
    <w:docVar w:name="__Grammarly_42____i" w:val="H4sIAAAAAAAEAKtWckksSQxILCpxzi/NK1GyMqwFAAEhoTITAAAA"/>
    <w:docVar w:name="__Grammarly_42___1" w:val="H4sIAAAAAAAEAKtWcslP9kxRslIyNDY2MLYwNzcxNDG0NDUzMLdU0lEKTi0uzszPAykwrAUAac2hXCwAAAA="/>
  </w:docVars>
  <w:rsids>
    <w:rsidRoot w:val="00161C7F"/>
    <w:rsid w:val="000E694C"/>
    <w:rsid w:val="00161C7F"/>
    <w:rsid w:val="001A216B"/>
    <w:rsid w:val="001B462D"/>
    <w:rsid w:val="001C20FE"/>
    <w:rsid w:val="001E29D0"/>
    <w:rsid w:val="001F6B99"/>
    <w:rsid w:val="002367E6"/>
    <w:rsid w:val="0024187F"/>
    <w:rsid w:val="0025579D"/>
    <w:rsid w:val="002619C8"/>
    <w:rsid w:val="00265F37"/>
    <w:rsid w:val="002F5C99"/>
    <w:rsid w:val="003361FC"/>
    <w:rsid w:val="00380587"/>
    <w:rsid w:val="003A5A22"/>
    <w:rsid w:val="003C57B5"/>
    <w:rsid w:val="003D0A31"/>
    <w:rsid w:val="003D4101"/>
    <w:rsid w:val="003E1F23"/>
    <w:rsid w:val="003F668B"/>
    <w:rsid w:val="00403BC3"/>
    <w:rsid w:val="00432EFE"/>
    <w:rsid w:val="0046563E"/>
    <w:rsid w:val="00486AD9"/>
    <w:rsid w:val="00494E3A"/>
    <w:rsid w:val="004F6B57"/>
    <w:rsid w:val="00537786"/>
    <w:rsid w:val="0056285E"/>
    <w:rsid w:val="005772B2"/>
    <w:rsid w:val="005841CC"/>
    <w:rsid w:val="005C0F21"/>
    <w:rsid w:val="00631047"/>
    <w:rsid w:val="006829CC"/>
    <w:rsid w:val="00687A7A"/>
    <w:rsid w:val="006A2032"/>
    <w:rsid w:val="006B1F04"/>
    <w:rsid w:val="006B34D5"/>
    <w:rsid w:val="006C0700"/>
    <w:rsid w:val="006C3829"/>
    <w:rsid w:val="006D5701"/>
    <w:rsid w:val="006F19EC"/>
    <w:rsid w:val="007369BF"/>
    <w:rsid w:val="00745183"/>
    <w:rsid w:val="00773AEA"/>
    <w:rsid w:val="00786887"/>
    <w:rsid w:val="00791B3A"/>
    <w:rsid w:val="007C6D07"/>
    <w:rsid w:val="007C70C1"/>
    <w:rsid w:val="007D7417"/>
    <w:rsid w:val="007F7A17"/>
    <w:rsid w:val="00883788"/>
    <w:rsid w:val="00897DD1"/>
    <w:rsid w:val="008A0A3B"/>
    <w:rsid w:val="008F0E9F"/>
    <w:rsid w:val="008F1E3E"/>
    <w:rsid w:val="0091395E"/>
    <w:rsid w:val="00920872"/>
    <w:rsid w:val="009453C3"/>
    <w:rsid w:val="00993F84"/>
    <w:rsid w:val="009C6B06"/>
    <w:rsid w:val="009E0C1B"/>
    <w:rsid w:val="009E1EE7"/>
    <w:rsid w:val="00A07370"/>
    <w:rsid w:val="00A31C75"/>
    <w:rsid w:val="00A32E1B"/>
    <w:rsid w:val="00A55CCE"/>
    <w:rsid w:val="00AE218F"/>
    <w:rsid w:val="00B0764D"/>
    <w:rsid w:val="00B840DF"/>
    <w:rsid w:val="00BA58DC"/>
    <w:rsid w:val="00BB13E4"/>
    <w:rsid w:val="00BF54E2"/>
    <w:rsid w:val="00C04FF0"/>
    <w:rsid w:val="00C16B3D"/>
    <w:rsid w:val="00C52791"/>
    <w:rsid w:val="00C7299F"/>
    <w:rsid w:val="00CA1B53"/>
    <w:rsid w:val="00CD5EE1"/>
    <w:rsid w:val="00CE41AE"/>
    <w:rsid w:val="00D10253"/>
    <w:rsid w:val="00D25DF0"/>
    <w:rsid w:val="00D647C8"/>
    <w:rsid w:val="00DB730C"/>
    <w:rsid w:val="00DF6260"/>
    <w:rsid w:val="00E02AF2"/>
    <w:rsid w:val="00E32423"/>
    <w:rsid w:val="00E458DA"/>
    <w:rsid w:val="00E73549"/>
    <w:rsid w:val="00E74F04"/>
    <w:rsid w:val="00E916E6"/>
    <w:rsid w:val="00E919A8"/>
    <w:rsid w:val="00E948B0"/>
    <w:rsid w:val="00EE5EA1"/>
    <w:rsid w:val="00F1296A"/>
    <w:rsid w:val="00F22802"/>
    <w:rsid w:val="00F56B22"/>
    <w:rsid w:val="00F70B4B"/>
    <w:rsid w:val="00FF26F5"/>
    <w:rsid w:val="39D73989"/>
    <w:rsid w:val="56391683"/>
    <w:rsid w:val="5A4C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Cambria" w:hAnsi="Cambria"/>
      <w:b/>
      <w:bCs/>
      <w:kern w:val="32"/>
      <w:sz w:val="32"/>
      <w:szCs w:val="32"/>
      <w:lang w:eastAsia="zh-CN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pPr>
      <w:jc w:val="both"/>
    </w:pPr>
    <w:rPr>
      <w:b/>
      <w:bCs/>
      <w:sz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  <w:rPr>
      <w:lang w:eastAsia="zh-CN"/>
    </w:rPr>
  </w:style>
  <w:style w:type="character" w:customStyle="1" w:styleId="CabealhoChar">
    <w:name w:val="Cabeçalho Char"/>
    <w:basedOn w:val="Fontepargpadro"/>
    <w:link w:val="Cabealho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Company>ufmg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DAS PROVAS DO CONCURSO PARA PROFESSOR ADJUNTO DO DEPARTAMENTO DE CARTOGRAFIA PARA AS ÁREAS DE CONHECIMENTO CARTOGRAFIA, TOPOGRAFIA E GEOPROCESSAMENTO:    Concurso Úrsula</dc:title>
  <dc:creator>igc</dc:creator>
  <cp:lastModifiedBy>Usuario</cp:lastModifiedBy>
  <cp:revision>2</cp:revision>
  <dcterms:created xsi:type="dcterms:W3CDTF">2024-03-07T12:35:00Z</dcterms:created>
  <dcterms:modified xsi:type="dcterms:W3CDTF">2024-03-07T12:35:00Z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56E7981487864800B4E99364D86EC135_13</vt:lpwstr>
  </property>
</Properties>
</file>